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88" w:rsidRPr="00440DCD" w:rsidRDefault="005C3688" w:rsidP="005C3688">
      <w:pPr>
        <w:adjustRightInd w:val="0"/>
        <w:snapToGrid w:val="0"/>
        <w:rPr>
          <w:b/>
          <w:bCs/>
          <w:lang w:eastAsia="zh-CN"/>
        </w:rPr>
      </w:pPr>
    </w:p>
    <w:p w:rsidR="005C3688" w:rsidRPr="00440DCD" w:rsidRDefault="005C3688" w:rsidP="005C3688">
      <w:pPr>
        <w:adjustRightInd w:val="0"/>
        <w:snapToGrid w:val="0"/>
        <w:rPr>
          <w:color w:val="000000" w:themeColor="text1"/>
        </w:rPr>
      </w:pPr>
      <w:r w:rsidRPr="00440DCD">
        <w:rPr>
          <w:color w:val="000000" w:themeColor="text1"/>
        </w:rPr>
        <w:t xml:space="preserve">Supplementary </w:t>
      </w:r>
      <w:r w:rsidR="0010522E">
        <w:rPr>
          <w:color w:val="000000" w:themeColor="text1"/>
        </w:rPr>
        <w:t>Material</w:t>
      </w:r>
      <w:r w:rsidRPr="00440DCD">
        <w:rPr>
          <w:color w:val="000000" w:themeColor="text1"/>
        </w:rPr>
        <w:t xml:space="preserve"> 1. ICD-10 codes for diagnoses and procedures that used in the study </w:t>
      </w:r>
    </w:p>
    <w:tbl>
      <w:tblPr>
        <w:tblStyle w:val="TableGrid"/>
        <w:tblW w:w="0" w:type="auto"/>
        <w:tblLook w:val="04A0"/>
      </w:tblPr>
      <w:tblGrid>
        <w:gridCol w:w="2987"/>
        <w:gridCol w:w="2973"/>
        <w:gridCol w:w="3616"/>
      </w:tblGrid>
      <w:tr w:rsidR="005C3688" w:rsidRPr="001B6504" w:rsidTr="00440DCD">
        <w:tc>
          <w:tcPr>
            <w:tcW w:w="3116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Diagnosis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ICD 9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ICD 10</w:t>
            </w:r>
          </w:p>
        </w:tc>
      </w:tr>
      <w:tr w:rsidR="005C3688" w:rsidRPr="001B6504" w:rsidTr="00440DCD">
        <w:tc>
          <w:tcPr>
            <w:tcW w:w="3116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t>EV with bleeding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'4560 ', '45620', '53082'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I8501', 'I8511</w:t>
            </w:r>
          </w:p>
        </w:tc>
      </w:tr>
      <w:tr w:rsidR="005C3688" w:rsidRPr="001B6504" w:rsidTr="00440DCD">
        <w:tc>
          <w:tcPr>
            <w:tcW w:w="3116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t>EV without bleeding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4561 ', '45621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I8500', 'I8510</w:t>
            </w:r>
          </w:p>
        </w:tc>
      </w:tr>
      <w:tr w:rsidR="005C3688" w:rsidRPr="001B6504" w:rsidTr="00440DCD">
        <w:tc>
          <w:tcPr>
            <w:tcW w:w="3116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 xml:space="preserve">Sepsis 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99591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A021', 'A2.7','A267', 'A327',, 'A400','A401','A403','A408','A409', 'A4101',  'A4102', 'A411', 'A412', 'A413', 'A414', 'A4150', 'A4151', 'A4152', 'A4153', 'A4159', 'A4181', 'A4189', 'A427', 'B377', 'A419</w:t>
            </w:r>
          </w:p>
        </w:tc>
      </w:tr>
      <w:tr w:rsidR="005C3688" w:rsidRPr="001B6504" w:rsidTr="00440DCD">
        <w:tc>
          <w:tcPr>
            <w:tcW w:w="3116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 xml:space="preserve">Acute Kidney injury 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5845', '5847', '5848', '5849</w:t>
            </w:r>
          </w:p>
        </w:tc>
        <w:tc>
          <w:tcPr>
            <w:tcW w:w="3117" w:type="dxa"/>
          </w:tcPr>
          <w:p w:rsidR="005C3688" w:rsidRPr="00440DCD" w:rsidRDefault="005C3688" w:rsidP="00440DCD">
            <w:pPr>
              <w:adjustRightInd w:val="0"/>
              <w:snapToGrid w:val="0"/>
              <w:rPr>
                <w:color w:val="000000" w:themeColor="text1"/>
              </w:rPr>
            </w:pPr>
            <w:r w:rsidRPr="00440DCD">
              <w:rPr>
                <w:color w:val="000000" w:themeColor="text1"/>
              </w:rPr>
              <w:t>N170,</w:t>
            </w:r>
            <w:r w:rsidRPr="001B6504">
              <w:t xml:space="preserve"> </w:t>
            </w:r>
            <w:r w:rsidRPr="00440DCD">
              <w:rPr>
                <w:color w:val="000000" w:themeColor="text1"/>
              </w:rPr>
              <w:t xml:space="preserve">N172, N178, N179 </w:t>
            </w:r>
          </w:p>
        </w:tc>
      </w:tr>
    </w:tbl>
    <w:p w:rsidR="005C3688" w:rsidRDefault="005C3688" w:rsidP="005C3688">
      <w:pPr>
        <w:adjustRightInd w:val="0"/>
        <w:snapToGrid w:val="0"/>
        <w:rPr>
          <w:b/>
          <w:bCs/>
          <w:lang w:eastAsia="zh-CN"/>
        </w:rPr>
      </w:pPr>
    </w:p>
    <w:sectPr w:rsidR="005C3688" w:rsidSect="00C66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5C3688"/>
    <w:rsid w:val="0010522E"/>
    <w:rsid w:val="003A5E81"/>
    <w:rsid w:val="005C3688"/>
    <w:rsid w:val="0066616E"/>
    <w:rsid w:val="00691474"/>
    <w:rsid w:val="006D2339"/>
    <w:rsid w:val="00C66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68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688"/>
    <w:pPr>
      <w:spacing w:after="0" w:line="240" w:lineRule="auto"/>
    </w:pPr>
    <w:rPr>
      <w:kern w:val="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474"/>
    <w:rPr>
      <w:rFonts w:ascii="Tahoma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2023-06-02T20:31:00Z</dcterms:created>
  <dcterms:modified xsi:type="dcterms:W3CDTF">2023-06-09T21:49:00Z</dcterms:modified>
</cp:coreProperties>
</file>